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Default="00340FFB" w:rsidP="00340FFB">
      <w:pPr>
        <w:ind w:firstLineChars="900" w:firstLine="2530"/>
        <w:rPr>
          <w:rFonts w:ascii="仿宋" w:eastAsia="仿宋" w:hAnsi="仿宋" w:hint="eastAsia"/>
          <w:b/>
          <w:sz w:val="28"/>
          <w:szCs w:val="28"/>
        </w:rPr>
      </w:pPr>
    </w:p>
    <w:p w:rsidR="00340FFB" w:rsidRPr="00C74A86" w:rsidRDefault="00340FFB" w:rsidP="00340FFB">
      <w:pPr>
        <w:ind w:firstLineChars="900" w:firstLine="2530"/>
        <w:rPr>
          <w:rFonts w:ascii="仿宋" w:eastAsia="仿宋" w:hAnsi="仿宋" w:hint="eastAsia"/>
          <w:b/>
          <w:sz w:val="28"/>
          <w:szCs w:val="28"/>
        </w:rPr>
      </w:pPr>
      <w:r w:rsidRPr="00C74A86">
        <w:rPr>
          <w:rFonts w:ascii="仿宋" w:eastAsia="仿宋" w:hAnsi="仿宋" w:hint="eastAsia"/>
          <w:b/>
          <w:sz w:val="28"/>
          <w:szCs w:val="28"/>
        </w:rPr>
        <w:t>鲁教规办〔2016〕6号</w:t>
      </w:r>
    </w:p>
    <w:p w:rsidR="00340FFB" w:rsidRDefault="00340FFB" w:rsidP="00340FFB">
      <w:pPr>
        <w:rPr>
          <w:rFonts w:ascii="宋体" w:hAnsi="宋体" w:hint="eastAsia"/>
          <w:b/>
          <w:color w:val="FF0000"/>
          <w:sz w:val="28"/>
          <w:szCs w:val="28"/>
          <w:u w:val="single"/>
        </w:rPr>
      </w:pPr>
    </w:p>
    <w:p w:rsidR="00340FFB" w:rsidRDefault="00340FFB" w:rsidP="00340FFB">
      <w:pPr>
        <w:rPr>
          <w:rFonts w:ascii="宋体" w:hAnsi="宋体" w:hint="eastAsia"/>
          <w:b/>
          <w:sz w:val="28"/>
          <w:szCs w:val="28"/>
        </w:rPr>
      </w:pPr>
    </w:p>
    <w:p w:rsidR="00340FFB" w:rsidRDefault="00340FFB" w:rsidP="00340FFB">
      <w:pPr>
        <w:spacing w:line="640" w:lineRule="exact"/>
        <w:jc w:val="center"/>
        <w:rPr>
          <w:rFonts w:ascii="方正小标宋_GBK" w:eastAsia="方正小标宋_GBK" w:hAnsi="宋体" w:cs="宋体" w:hint="eastAsia"/>
          <w:bCs/>
          <w:sz w:val="44"/>
          <w:szCs w:val="44"/>
          <w:lang/>
        </w:rPr>
      </w:pPr>
      <w:r>
        <w:rPr>
          <w:rFonts w:ascii="方正小标宋_GBK" w:eastAsia="方正小标宋_GBK" w:hAnsi="宋体" w:cs="宋体" w:hint="eastAsia"/>
          <w:bCs/>
          <w:sz w:val="44"/>
          <w:szCs w:val="44"/>
          <w:lang/>
        </w:rPr>
        <w:t>关于开展第一届山东省教育科学研究</w:t>
      </w:r>
    </w:p>
    <w:p w:rsidR="00340FFB" w:rsidRDefault="00340FFB" w:rsidP="00340FFB">
      <w:pPr>
        <w:spacing w:line="640" w:lineRule="exact"/>
        <w:jc w:val="center"/>
        <w:rPr>
          <w:rFonts w:ascii="方正小标宋_GBK" w:eastAsia="方正小标宋_GBK" w:hAnsi="宋体" w:cs="宋体" w:hint="eastAsia"/>
          <w:bCs/>
          <w:sz w:val="44"/>
          <w:szCs w:val="44"/>
          <w:lang/>
        </w:rPr>
      </w:pPr>
      <w:r>
        <w:rPr>
          <w:rFonts w:ascii="方正小标宋_GBK" w:eastAsia="方正小标宋_GBK" w:hAnsi="宋体" w:cs="宋体" w:hint="eastAsia"/>
          <w:bCs/>
          <w:sz w:val="44"/>
          <w:szCs w:val="44"/>
          <w:lang/>
        </w:rPr>
        <w:t>优秀成果评选奖励活动的通知</w:t>
      </w:r>
    </w:p>
    <w:p w:rsidR="00340FFB" w:rsidRDefault="00340FFB" w:rsidP="00340FFB">
      <w:pPr>
        <w:snapToGrid w:val="0"/>
        <w:spacing w:line="560" w:lineRule="exact"/>
        <w:rPr>
          <w:rFonts w:ascii="宋体" w:hAnsi="宋体" w:cs="宋体" w:hint="eastAsia"/>
          <w:sz w:val="32"/>
          <w:szCs w:val="32"/>
        </w:rPr>
      </w:pPr>
    </w:p>
    <w:p w:rsidR="00340FFB" w:rsidRPr="00C74A86" w:rsidRDefault="00340FFB" w:rsidP="00340FFB">
      <w:pPr>
        <w:snapToGrid w:val="0"/>
        <w:spacing w:line="560" w:lineRule="exact"/>
        <w:rPr>
          <w:rFonts w:ascii="仿宋" w:eastAsia="仿宋" w:hAnsi="仿宋" w:cs="宋体" w:hint="eastAsia"/>
          <w:sz w:val="32"/>
          <w:szCs w:val="32"/>
        </w:rPr>
      </w:pPr>
      <w:r w:rsidRPr="00C74A86">
        <w:rPr>
          <w:rFonts w:ascii="仿宋" w:eastAsia="仿宋" w:hAnsi="仿宋" w:cs="宋体" w:hint="eastAsia"/>
          <w:sz w:val="32"/>
          <w:szCs w:val="32"/>
        </w:rPr>
        <w:t>各市教育局、各市教育科学规划领导小组办公室、各高等院校科研处（社科处）、厅各处室（直属单位）：</w:t>
      </w:r>
      <w:r w:rsidRPr="00C74A86">
        <w:rPr>
          <w:rFonts w:ascii="宋体" w:eastAsia="仿宋" w:hAnsi="宋体" w:cs="宋体" w:hint="eastAsia"/>
          <w:sz w:val="32"/>
          <w:szCs w:val="32"/>
        </w:rPr>
        <w:t> </w:t>
      </w:r>
    </w:p>
    <w:p w:rsidR="00340FFB" w:rsidRPr="00C74A86" w:rsidRDefault="00340FFB" w:rsidP="00340FFB">
      <w:pPr>
        <w:snapToGrid w:val="0"/>
        <w:spacing w:line="560" w:lineRule="exact"/>
        <w:ind w:firstLineChars="200" w:firstLine="640"/>
        <w:rPr>
          <w:rFonts w:ascii="仿宋" w:eastAsia="仿宋" w:hAnsi="仿宋" w:cs="宋体" w:hint="eastAsia"/>
          <w:sz w:val="32"/>
          <w:szCs w:val="32"/>
        </w:rPr>
      </w:pPr>
      <w:r w:rsidRPr="00C74A86">
        <w:rPr>
          <w:rFonts w:ascii="仿宋" w:eastAsia="仿宋" w:hAnsi="仿宋" w:cs="宋体" w:hint="eastAsia"/>
          <w:sz w:val="32"/>
          <w:szCs w:val="32"/>
        </w:rPr>
        <w:t>为深入贯彻落实党的十八大和十八届三中、四中、五中全会精神以及《国家中长期教育改革和发展规划纲要（2010-2020年）》，探索研究山东省教育改革和发展中的重要理论问题和实践问题，为我省教育现代化提供智力支持；同时为充分激发我省广大教师和教育科学研究工作者从事教育科学研究的积极性和创造性，我办决定开展山东省教育科学研究优秀成果评选奖励活动，每五年举行一次。现将《第一届山东省教育科学研究优秀成果评选奖励办法》发给你们，</w:t>
      </w:r>
      <w:r w:rsidRPr="00C74A86">
        <w:rPr>
          <w:rFonts w:ascii="仿宋" w:eastAsia="仿宋" w:hAnsi="仿宋" w:cs="宋体" w:hint="eastAsia"/>
          <w:sz w:val="32"/>
          <w:szCs w:val="32"/>
        </w:rPr>
        <w:lastRenderedPageBreak/>
        <w:t>请遵照执行。有关事宜通知如下：</w:t>
      </w:r>
    </w:p>
    <w:p w:rsidR="00340FFB" w:rsidRPr="00C74A86" w:rsidRDefault="00340FFB" w:rsidP="00340FFB">
      <w:pPr>
        <w:snapToGrid w:val="0"/>
        <w:spacing w:line="560" w:lineRule="exact"/>
        <w:ind w:firstLineChars="200" w:firstLine="643"/>
        <w:rPr>
          <w:rFonts w:ascii="仿宋" w:eastAsia="仿宋" w:hAnsi="仿宋" w:cs="宋体" w:hint="eastAsia"/>
          <w:b/>
          <w:sz w:val="32"/>
          <w:szCs w:val="32"/>
        </w:rPr>
      </w:pPr>
      <w:r w:rsidRPr="00C74A86">
        <w:rPr>
          <w:rFonts w:ascii="仿宋" w:eastAsia="仿宋" w:hAnsi="仿宋" w:cs="宋体" w:hint="eastAsia"/>
          <w:b/>
          <w:sz w:val="32"/>
          <w:szCs w:val="32"/>
        </w:rPr>
        <w:t>一、组织机构</w:t>
      </w:r>
    </w:p>
    <w:p w:rsidR="00340FFB" w:rsidRPr="00C74A86" w:rsidRDefault="00340FFB" w:rsidP="00340FFB">
      <w:pPr>
        <w:snapToGrid w:val="0"/>
        <w:spacing w:line="560" w:lineRule="exact"/>
        <w:ind w:firstLineChars="150" w:firstLine="480"/>
        <w:rPr>
          <w:rFonts w:ascii="仿宋" w:eastAsia="仿宋" w:hAnsi="仿宋" w:cs="宋体" w:hint="eastAsia"/>
          <w:sz w:val="32"/>
          <w:szCs w:val="32"/>
        </w:rPr>
      </w:pPr>
      <w:r w:rsidRPr="00C74A86">
        <w:rPr>
          <w:rFonts w:ascii="仿宋" w:eastAsia="仿宋" w:hAnsi="仿宋" w:cs="宋体" w:hint="eastAsia"/>
          <w:sz w:val="32"/>
          <w:szCs w:val="32"/>
        </w:rPr>
        <w:t xml:space="preserve"> 1.本次评奖活动由山东省教育科学规划领导小组代行评奖委员会职责，由山东省教育科学规划领导小组办公室代行评奖办公室职责。</w:t>
      </w:r>
    </w:p>
    <w:p w:rsidR="00340FFB" w:rsidRPr="00C74A86" w:rsidRDefault="00340FFB" w:rsidP="00340FFB">
      <w:pPr>
        <w:pStyle w:val="a3"/>
        <w:widowControl/>
        <w:spacing w:before="0" w:beforeAutospacing="0" w:after="0" w:afterAutospacing="0" w:line="480" w:lineRule="atLeast"/>
        <w:rPr>
          <w:rFonts w:ascii="仿宋" w:eastAsia="仿宋" w:hAnsi="仿宋" w:cs="宋体" w:hint="eastAsia"/>
          <w:kern w:val="2"/>
          <w:sz w:val="32"/>
          <w:szCs w:val="32"/>
        </w:rPr>
      </w:pPr>
      <w:r w:rsidRPr="00C74A86">
        <w:rPr>
          <w:rFonts w:ascii="仿宋" w:eastAsia="仿宋" w:hAnsi="仿宋" w:cs="宋体" w:hint="eastAsia"/>
          <w:kern w:val="2"/>
          <w:sz w:val="32"/>
          <w:szCs w:val="32"/>
        </w:rPr>
        <w:t xml:space="preserve">    2.各市应尽快确定专门评奖机构（教育科学规划领导小组办公室或有关部门），负责组织本市的成果评选与人选申报、资格审查、初审、推荐和报送工作。</w:t>
      </w:r>
    </w:p>
    <w:p w:rsidR="00340FFB" w:rsidRPr="00C74A86" w:rsidRDefault="00340FFB" w:rsidP="00340FFB">
      <w:pPr>
        <w:pStyle w:val="a3"/>
        <w:widowControl/>
        <w:spacing w:before="0" w:beforeAutospacing="0" w:after="0" w:afterAutospacing="0" w:line="480" w:lineRule="atLeast"/>
        <w:ind w:firstLineChars="200" w:firstLine="640"/>
        <w:rPr>
          <w:rFonts w:ascii="仿宋" w:eastAsia="仿宋" w:hAnsi="仿宋" w:cs="宋体" w:hint="eastAsia"/>
          <w:kern w:val="2"/>
          <w:sz w:val="32"/>
          <w:szCs w:val="32"/>
        </w:rPr>
      </w:pPr>
      <w:r w:rsidRPr="00C74A86">
        <w:rPr>
          <w:rFonts w:ascii="仿宋" w:eastAsia="仿宋" w:hAnsi="仿宋" w:cs="宋体" w:hint="eastAsia"/>
          <w:kern w:val="2"/>
          <w:sz w:val="32"/>
          <w:szCs w:val="32"/>
        </w:rPr>
        <w:t>3.各高等院校的申报推荐工作由学校（单位）科研处或有关部门负责组织。</w:t>
      </w:r>
    </w:p>
    <w:p w:rsidR="00340FFB" w:rsidRPr="00C74A86" w:rsidRDefault="00340FFB" w:rsidP="00340FFB">
      <w:pPr>
        <w:pStyle w:val="a3"/>
        <w:widowControl/>
        <w:spacing w:before="0" w:beforeAutospacing="0" w:after="0" w:afterAutospacing="0" w:line="480" w:lineRule="atLeast"/>
        <w:ind w:firstLineChars="200" w:firstLine="640"/>
        <w:rPr>
          <w:rFonts w:ascii="仿宋" w:eastAsia="仿宋" w:hAnsi="仿宋" w:cs="宋体" w:hint="eastAsia"/>
          <w:kern w:val="2"/>
          <w:sz w:val="32"/>
          <w:szCs w:val="32"/>
        </w:rPr>
      </w:pPr>
      <w:r w:rsidRPr="00C74A86">
        <w:rPr>
          <w:rFonts w:ascii="仿宋" w:eastAsia="仿宋" w:hAnsi="仿宋" w:cs="宋体" w:hint="eastAsia"/>
          <w:kern w:val="2"/>
          <w:sz w:val="32"/>
          <w:szCs w:val="32"/>
        </w:rPr>
        <w:t>4.山东省教育厅各处室（直属单位）可直接由其办公室组织申报。</w:t>
      </w:r>
    </w:p>
    <w:p w:rsidR="00340FFB" w:rsidRPr="00C74A86" w:rsidRDefault="00340FFB" w:rsidP="00340FFB">
      <w:pPr>
        <w:snapToGrid w:val="0"/>
        <w:spacing w:line="560" w:lineRule="exact"/>
        <w:ind w:firstLineChars="200" w:firstLine="643"/>
        <w:rPr>
          <w:rFonts w:ascii="仿宋" w:eastAsia="仿宋" w:hAnsi="仿宋" w:cs="宋体" w:hint="eastAsia"/>
          <w:b/>
          <w:sz w:val="32"/>
          <w:szCs w:val="32"/>
        </w:rPr>
      </w:pPr>
      <w:r w:rsidRPr="00C74A86">
        <w:rPr>
          <w:rFonts w:ascii="仿宋" w:eastAsia="仿宋" w:hAnsi="仿宋" w:cs="宋体" w:hint="eastAsia"/>
          <w:b/>
          <w:sz w:val="32"/>
          <w:szCs w:val="32"/>
        </w:rPr>
        <w:t>二、报送要求</w:t>
      </w:r>
    </w:p>
    <w:p w:rsidR="00340FFB" w:rsidRPr="00C74A86" w:rsidRDefault="00340FFB" w:rsidP="00340FFB">
      <w:pPr>
        <w:pStyle w:val="a3"/>
        <w:widowControl/>
        <w:spacing w:before="0" w:beforeAutospacing="0" w:after="0" w:afterAutospacing="0" w:line="480" w:lineRule="atLeast"/>
        <w:ind w:firstLine="630"/>
        <w:rPr>
          <w:rFonts w:ascii="仿宋" w:eastAsia="仿宋" w:hAnsi="仿宋" w:cs="宋体" w:hint="eastAsia"/>
          <w:kern w:val="2"/>
          <w:sz w:val="32"/>
          <w:szCs w:val="32"/>
        </w:rPr>
      </w:pPr>
      <w:r w:rsidRPr="00C74A86">
        <w:rPr>
          <w:rFonts w:ascii="仿宋" w:eastAsia="仿宋" w:hAnsi="仿宋" w:cs="宋体" w:hint="eastAsia"/>
          <w:kern w:val="2"/>
          <w:sz w:val="32"/>
          <w:szCs w:val="32"/>
        </w:rPr>
        <w:t>为确保推荐工作按时完成，保证推荐质量，</w:t>
      </w:r>
      <w:proofErr w:type="gramStart"/>
      <w:r w:rsidRPr="00C74A86">
        <w:rPr>
          <w:rFonts w:ascii="仿宋" w:eastAsia="仿宋" w:hAnsi="仿宋" w:cs="宋体" w:hint="eastAsia"/>
          <w:kern w:val="2"/>
          <w:sz w:val="32"/>
          <w:szCs w:val="32"/>
        </w:rPr>
        <w:t>请严格</w:t>
      </w:r>
      <w:proofErr w:type="gramEnd"/>
      <w:r w:rsidRPr="00C74A86">
        <w:rPr>
          <w:rFonts w:ascii="仿宋" w:eastAsia="仿宋" w:hAnsi="仿宋" w:cs="宋体" w:hint="eastAsia"/>
          <w:kern w:val="2"/>
          <w:sz w:val="32"/>
          <w:szCs w:val="32"/>
        </w:rPr>
        <w:t>按照《第一届山东省教育科学研究优秀成果评选奖励办法》（附件1）规定的评审条件和要求组织实施。</w:t>
      </w:r>
    </w:p>
    <w:p w:rsidR="00340FFB" w:rsidRPr="00C74A86" w:rsidRDefault="00340FFB" w:rsidP="00340FFB">
      <w:pPr>
        <w:pStyle w:val="a3"/>
        <w:widowControl/>
        <w:spacing w:before="0" w:beforeAutospacing="0" w:after="0" w:afterAutospacing="0" w:line="480" w:lineRule="atLeast"/>
        <w:ind w:firstLine="630"/>
        <w:rPr>
          <w:rFonts w:ascii="仿宋" w:eastAsia="仿宋" w:hAnsi="仿宋" w:cs="宋体" w:hint="eastAsia"/>
          <w:kern w:val="2"/>
          <w:sz w:val="32"/>
          <w:szCs w:val="32"/>
        </w:rPr>
      </w:pPr>
      <w:r w:rsidRPr="00C74A86">
        <w:rPr>
          <w:rFonts w:ascii="仿宋" w:eastAsia="仿宋" w:hAnsi="仿宋" w:cs="宋体" w:hint="eastAsia"/>
          <w:kern w:val="2"/>
          <w:sz w:val="32"/>
          <w:szCs w:val="32"/>
        </w:rPr>
        <w:t>各单位于2016年6月17日前，按“成果类型”分类打包，将推荐的参评成果纸质材料（附件2、附件3、附件4）报送省教育科学规划办,同时发送电子邮件至</w:t>
      </w:r>
      <w:hyperlink r:id="rId4" w:history="1">
        <w:r w:rsidRPr="00C74A86">
          <w:rPr>
            <w:rFonts w:ascii="仿宋" w:eastAsia="仿宋" w:hAnsi="仿宋" w:cs="宋体" w:hint="eastAsia"/>
            <w:sz w:val="32"/>
            <w:szCs w:val="32"/>
            <w:u w:val="single"/>
          </w:rPr>
          <w:t>sdjyghb2015@126.com</w:t>
        </w:r>
      </w:hyperlink>
      <w:r w:rsidRPr="00C74A86">
        <w:rPr>
          <w:rFonts w:ascii="仿宋" w:eastAsia="仿宋" w:hAnsi="仿宋" w:cs="宋体" w:hint="eastAsia"/>
          <w:kern w:val="2"/>
          <w:sz w:val="32"/>
          <w:szCs w:val="32"/>
        </w:rPr>
        <w:t>（邮件主题为：省评奖+申报单位名称）。逾期（以邮戳为准）不予受理。</w:t>
      </w:r>
    </w:p>
    <w:p w:rsidR="00340FFB" w:rsidRPr="00C74A86" w:rsidRDefault="00340FFB" w:rsidP="00340FFB">
      <w:pPr>
        <w:snapToGrid w:val="0"/>
        <w:spacing w:line="560" w:lineRule="exact"/>
        <w:ind w:firstLineChars="200" w:firstLine="643"/>
        <w:rPr>
          <w:rFonts w:ascii="仿宋" w:eastAsia="仿宋" w:hAnsi="仿宋" w:cs="宋体" w:hint="eastAsia"/>
          <w:b/>
          <w:sz w:val="32"/>
          <w:szCs w:val="32"/>
        </w:rPr>
      </w:pPr>
      <w:r w:rsidRPr="00C74A86">
        <w:rPr>
          <w:rFonts w:ascii="仿宋" w:eastAsia="仿宋" w:hAnsi="仿宋" w:cs="宋体" w:hint="eastAsia"/>
          <w:b/>
          <w:sz w:val="32"/>
          <w:szCs w:val="32"/>
        </w:rPr>
        <w:t>三、联系方式</w:t>
      </w:r>
    </w:p>
    <w:p w:rsidR="00340FFB" w:rsidRPr="00C74A86" w:rsidRDefault="00340FFB" w:rsidP="00340FFB">
      <w:pPr>
        <w:pStyle w:val="a3"/>
        <w:widowControl/>
        <w:spacing w:before="0" w:beforeAutospacing="0" w:after="0" w:afterAutospacing="0" w:line="480" w:lineRule="atLeast"/>
        <w:ind w:firstLine="600"/>
        <w:rPr>
          <w:rFonts w:ascii="仿宋" w:eastAsia="仿宋" w:hAnsi="仿宋" w:cs="宋体" w:hint="eastAsia"/>
          <w:kern w:val="2"/>
          <w:sz w:val="32"/>
          <w:szCs w:val="32"/>
        </w:rPr>
      </w:pPr>
      <w:r w:rsidRPr="00C74A86">
        <w:rPr>
          <w:rFonts w:ascii="仿宋" w:eastAsia="仿宋" w:hAnsi="仿宋" w:cs="宋体" w:hint="eastAsia"/>
          <w:kern w:val="2"/>
          <w:sz w:val="32"/>
          <w:szCs w:val="32"/>
        </w:rPr>
        <w:t>滕老师：0531-5563029；王老师、李老师：0531-55630337</w:t>
      </w:r>
    </w:p>
    <w:p w:rsidR="00340FFB" w:rsidRPr="00C74A86" w:rsidRDefault="00340FFB" w:rsidP="00340FFB">
      <w:pPr>
        <w:pStyle w:val="a3"/>
        <w:widowControl/>
        <w:spacing w:before="0" w:beforeAutospacing="0" w:after="0" w:afterAutospacing="0" w:line="480" w:lineRule="atLeast"/>
        <w:ind w:firstLineChars="200" w:firstLine="640"/>
        <w:rPr>
          <w:rFonts w:ascii="仿宋" w:eastAsia="仿宋" w:hAnsi="仿宋" w:cs="宋体" w:hint="eastAsia"/>
          <w:kern w:val="2"/>
          <w:sz w:val="32"/>
          <w:szCs w:val="32"/>
        </w:rPr>
      </w:pPr>
      <w:r w:rsidRPr="00C74A86">
        <w:rPr>
          <w:rFonts w:ascii="仿宋" w:eastAsia="仿宋" w:hAnsi="仿宋" w:cs="宋体" w:hint="eastAsia"/>
          <w:kern w:val="2"/>
          <w:sz w:val="32"/>
          <w:szCs w:val="32"/>
        </w:rPr>
        <w:t>报送地址：济南市市中区土屋路3-1号山东省教育科学研究院411-2室（邮编250002）。</w:t>
      </w:r>
    </w:p>
    <w:p w:rsidR="00340FFB" w:rsidRDefault="00340FFB" w:rsidP="00340FFB">
      <w:pPr>
        <w:snapToGrid w:val="0"/>
        <w:spacing w:line="360" w:lineRule="auto"/>
        <w:rPr>
          <w:rFonts w:ascii="仿宋" w:eastAsia="仿宋" w:hAnsi="仿宋" w:cs="宋体" w:hint="eastAsia"/>
          <w:sz w:val="32"/>
          <w:szCs w:val="32"/>
        </w:rPr>
      </w:pPr>
    </w:p>
    <w:p w:rsidR="00340FFB" w:rsidRPr="00C74A86" w:rsidRDefault="00340FFB" w:rsidP="00340FFB">
      <w:pPr>
        <w:snapToGrid w:val="0"/>
        <w:spacing w:line="360" w:lineRule="auto"/>
        <w:ind w:firstLineChars="200" w:firstLine="640"/>
        <w:rPr>
          <w:rFonts w:ascii="仿宋" w:eastAsia="仿宋" w:hAnsi="仿宋" w:cs="宋体" w:hint="eastAsia"/>
          <w:sz w:val="32"/>
          <w:szCs w:val="32"/>
        </w:rPr>
      </w:pPr>
      <w:r w:rsidRPr="00C74A86">
        <w:rPr>
          <w:rFonts w:ascii="仿宋" w:eastAsia="仿宋" w:hAnsi="仿宋" w:cs="宋体" w:hint="eastAsia"/>
          <w:sz w:val="32"/>
          <w:szCs w:val="32"/>
        </w:rPr>
        <w:t>附件1：第一届山东省教育科学研究优秀成果评选奖励办法</w:t>
      </w:r>
    </w:p>
    <w:p w:rsidR="00340FFB" w:rsidRPr="00C74A86" w:rsidRDefault="00340FFB" w:rsidP="00340FFB">
      <w:pPr>
        <w:spacing w:line="360" w:lineRule="auto"/>
        <w:ind w:firstLineChars="200" w:firstLine="640"/>
        <w:rPr>
          <w:rFonts w:ascii="仿宋" w:eastAsia="仿宋" w:hAnsi="仿宋" w:cs="宋体" w:hint="eastAsia"/>
          <w:sz w:val="32"/>
          <w:szCs w:val="32"/>
        </w:rPr>
      </w:pPr>
      <w:r w:rsidRPr="00C74A86">
        <w:rPr>
          <w:rFonts w:ascii="仿宋" w:eastAsia="仿宋" w:hAnsi="仿宋" w:cs="宋体" w:hint="eastAsia"/>
          <w:sz w:val="32"/>
          <w:szCs w:val="32"/>
        </w:rPr>
        <w:t>附件2：第一届山东省教育科学研究优秀成果奖申报评审书</w:t>
      </w:r>
    </w:p>
    <w:p w:rsidR="00340FFB" w:rsidRPr="00C74A86" w:rsidRDefault="00340FFB" w:rsidP="00340FFB">
      <w:pPr>
        <w:spacing w:line="360" w:lineRule="auto"/>
        <w:ind w:firstLineChars="200" w:firstLine="640"/>
        <w:rPr>
          <w:rFonts w:ascii="仿宋" w:eastAsia="仿宋" w:hAnsi="仿宋" w:cs="宋体" w:hint="eastAsia"/>
          <w:sz w:val="32"/>
          <w:szCs w:val="32"/>
        </w:rPr>
      </w:pPr>
      <w:r w:rsidRPr="00C74A86">
        <w:rPr>
          <w:rFonts w:ascii="仿宋" w:eastAsia="仿宋" w:hAnsi="仿宋" w:cs="宋体" w:hint="eastAsia"/>
          <w:sz w:val="32"/>
          <w:szCs w:val="32"/>
        </w:rPr>
        <w:t>附件3：第一届山东省教育科学研究优秀成果奖申报评审书（匿名活页）</w:t>
      </w:r>
    </w:p>
    <w:p w:rsidR="00340FFB" w:rsidRPr="00C74A86" w:rsidRDefault="00340FFB" w:rsidP="00340FFB">
      <w:pPr>
        <w:spacing w:line="360" w:lineRule="auto"/>
        <w:ind w:firstLineChars="200" w:firstLine="640"/>
        <w:rPr>
          <w:rFonts w:ascii="仿宋" w:eastAsia="仿宋" w:hAnsi="仿宋" w:cs="宋体" w:hint="eastAsia"/>
          <w:sz w:val="32"/>
          <w:szCs w:val="32"/>
        </w:rPr>
      </w:pPr>
      <w:r w:rsidRPr="00C74A86">
        <w:rPr>
          <w:rFonts w:ascii="仿宋" w:eastAsia="仿宋" w:hAnsi="仿宋" w:cs="宋体" w:hint="eastAsia"/>
          <w:sz w:val="32"/>
          <w:szCs w:val="32"/>
        </w:rPr>
        <w:t>附件4：第一届山东省教育科学研究优秀成果推荐汇总表</w:t>
      </w:r>
    </w:p>
    <w:p w:rsidR="00340FFB" w:rsidRPr="00C74A86" w:rsidRDefault="00340FFB" w:rsidP="00340FFB">
      <w:pPr>
        <w:pStyle w:val="a3"/>
        <w:widowControl/>
        <w:spacing w:before="0" w:beforeAutospacing="0" w:after="0" w:afterAutospacing="0" w:line="360" w:lineRule="auto"/>
        <w:ind w:firstLineChars="200" w:firstLine="640"/>
        <w:jc w:val="center"/>
        <w:rPr>
          <w:rFonts w:ascii="仿宋" w:eastAsia="仿宋" w:hAnsi="仿宋" w:cs="宋体" w:hint="eastAsia"/>
          <w:kern w:val="2"/>
          <w:sz w:val="32"/>
          <w:szCs w:val="32"/>
        </w:rPr>
      </w:pPr>
      <w:r w:rsidRPr="00C74A86">
        <w:rPr>
          <w:rFonts w:ascii="仿宋" w:eastAsia="仿宋" w:hAnsi="仿宋" w:cs="宋体" w:hint="eastAsia"/>
          <w:kern w:val="2"/>
          <w:sz w:val="32"/>
          <w:szCs w:val="32"/>
        </w:rPr>
        <w:t xml:space="preserve">                                  </w:t>
      </w:r>
    </w:p>
    <w:p w:rsidR="00340FFB" w:rsidRPr="00C74A86" w:rsidRDefault="00340FFB" w:rsidP="00340FFB">
      <w:pPr>
        <w:pStyle w:val="a3"/>
        <w:widowControl/>
        <w:spacing w:before="0" w:beforeAutospacing="0" w:after="0" w:afterAutospacing="0" w:line="360" w:lineRule="auto"/>
        <w:ind w:firstLineChars="200" w:firstLine="640"/>
        <w:jc w:val="center"/>
        <w:rPr>
          <w:rFonts w:ascii="仿宋" w:eastAsia="仿宋" w:hAnsi="仿宋" w:cs="宋体" w:hint="eastAsia"/>
          <w:color w:val="FF0000"/>
          <w:kern w:val="2"/>
          <w:sz w:val="32"/>
          <w:szCs w:val="32"/>
        </w:rPr>
      </w:pPr>
      <w:r w:rsidRPr="00C74A86">
        <w:rPr>
          <w:rFonts w:ascii="仿宋" w:eastAsia="仿宋" w:hAnsi="仿宋" w:cs="宋体" w:hint="eastAsia"/>
          <w:kern w:val="2"/>
          <w:sz w:val="32"/>
          <w:szCs w:val="32"/>
        </w:rPr>
        <w:t xml:space="preserve">               </w:t>
      </w:r>
      <w:r w:rsidRPr="00C74A86">
        <w:rPr>
          <w:rFonts w:ascii="仿宋" w:eastAsia="仿宋" w:hAnsi="仿宋" w:cs="宋体" w:hint="eastAsia"/>
          <w:sz w:val="32"/>
          <w:szCs w:val="32"/>
        </w:rPr>
        <w:t>山东省教育科学规划领导小组办公室</w:t>
      </w:r>
    </w:p>
    <w:p w:rsidR="00340FFB" w:rsidRPr="00C74A86" w:rsidRDefault="00340FFB" w:rsidP="00340FFB">
      <w:pPr>
        <w:pStyle w:val="a3"/>
        <w:widowControl/>
        <w:wordWrap w:val="0"/>
        <w:spacing w:before="0" w:beforeAutospacing="0" w:after="0" w:afterAutospacing="0" w:line="360" w:lineRule="auto"/>
        <w:ind w:firstLineChars="200" w:firstLine="640"/>
        <w:jc w:val="right"/>
        <w:rPr>
          <w:rFonts w:ascii="仿宋" w:eastAsia="仿宋" w:hAnsi="仿宋" w:cs="宋体" w:hint="eastAsia"/>
          <w:kern w:val="2"/>
          <w:sz w:val="32"/>
          <w:szCs w:val="32"/>
        </w:rPr>
      </w:pPr>
      <w:r w:rsidRPr="00C74A86">
        <w:rPr>
          <w:rFonts w:ascii="仿宋" w:eastAsia="仿宋" w:hAnsi="仿宋" w:cs="宋体" w:hint="eastAsia"/>
          <w:kern w:val="2"/>
          <w:sz w:val="32"/>
          <w:szCs w:val="32"/>
        </w:rPr>
        <w:t>2016年5月18日</w:t>
      </w:r>
    </w:p>
    <w:p w:rsidR="0047489E" w:rsidRDefault="0047489E"/>
    <w:sectPr w:rsidR="0047489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340FFB"/>
    <w:rsid w:val="00340FFB"/>
    <w:rsid w:val="004748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FF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40FFB"/>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sjkypx2016@163.com&#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159</Words>
  <Characters>909</Characters>
  <Application>Microsoft Office Word</Application>
  <DocSecurity>0</DocSecurity>
  <Lines>7</Lines>
  <Paragraphs>2</Paragraphs>
  <ScaleCrop>false</ScaleCrop>
  <Company>Microsoft</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cp:lastPrinted>2016-05-19T02:12:00Z</cp:lastPrinted>
  <dcterms:created xsi:type="dcterms:W3CDTF">2016-05-19T02:07:00Z</dcterms:created>
  <dcterms:modified xsi:type="dcterms:W3CDTF">2016-05-19T02:14:00Z</dcterms:modified>
</cp:coreProperties>
</file>